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E684" w14:textId="30F6609D" w:rsidR="000D0F32" w:rsidRDefault="000D0F32" w:rsidP="000517BA">
      <w:pPr>
        <w:jc w:val="center"/>
        <w:rPr>
          <w:rFonts w:ascii="Arial" w:hAnsi="Arial" w:cs="Arial"/>
          <w:sz w:val="24"/>
          <w:szCs w:val="24"/>
        </w:rPr>
      </w:pPr>
      <w:r w:rsidRPr="000D0F32">
        <w:rPr>
          <w:rFonts w:ascii="Arial" w:hAnsi="Arial" w:cs="Arial"/>
          <w:b/>
          <w:bCs/>
          <w:sz w:val="24"/>
          <w:szCs w:val="24"/>
        </w:rPr>
        <w:t>NORTHERN LIGHTS COLLEGE EDUCATION COUNCIL</w:t>
      </w:r>
      <w:r>
        <w:rPr>
          <w:rFonts w:ascii="Arial" w:hAnsi="Arial" w:cs="Arial"/>
          <w:sz w:val="24"/>
          <w:szCs w:val="24"/>
        </w:rPr>
        <w:br/>
        <w:t xml:space="preserve">Meeting to be held </w:t>
      </w:r>
      <w:r w:rsidR="003D64A5">
        <w:rPr>
          <w:rFonts w:ascii="Arial" w:hAnsi="Arial" w:cs="Arial"/>
          <w:sz w:val="24"/>
          <w:szCs w:val="24"/>
        </w:rPr>
        <w:t>June 28</w:t>
      </w:r>
      <w:r w:rsidR="00FE3D0B">
        <w:rPr>
          <w:rFonts w:ascii="Arial" w:hAnsi="Arial" w:cs="Arial"/>
          <w:sz w:val="24"/>
          <w:szCs w:val="24"/>
        </w:rPr>
        <w:t>, 202</w:t>
      </w:r>
      <w:r w:rsidR="001D4636">
        <w:rPr>
          <w:rFonts w:ascii="Arial" w:hAnsi="Arial" w:cs="Arial"/>
          <w:sz w:val="24"/>
          <w:szCs w:val="24"/>
        </w:rPr>
        <w:t>3</w:t>
      </w:r>
      <w:r>
        <w:rPr>
          <w:rFonts w:ascii="Arial" w:hAnsi="Arial" w:cs="Arial"/>
          <w:sz w:val="24"/>
          <w:szCs w:val="24"/>
        </w:rPr>
        <w:t xml:space="preserve"> at 1:15pm</w:t>
      </w:r>
      <w:r>
        <w:rPr>
          <w:rFonts w:ascii="Arial" w:hAnsi="Arial" w:cs="Arial"/>
          <w:sz w:val="24"/>
          <w:szCs w:val="24"/>
        </w:rPr>
        <w:br/>
        <w:t>Dawson Creek –</w:t>
      </w:r>
      <w:r w:rsidR="00C0355C">
        <w:rPr>
          <w:rFonts w:ascii="Arial" w:hAnsi="Arial" w:cs="Arial"/>
          <w:sz w:val="24"/>
          <w:szCs w:val="24"/>
        </w:rPr>
        <w:t>Microsoft Teams</w:t>
      </w:r>
      <w:r w:rsidR="00CF1B54">
        <w:rPr>
          <w:rFonts w:ascii="Arial" w:hAnsi="Arial" w:cs="Arial"/>
          <w:sz w:val="24"/>
          <w:szCs w:val="24"/>
        </w:rPr>
        <w:t xml:space="preserve"> or Regional Boardroom</w:t>
      </w:r>
      <w:r>
        <w:rPr>
          <w:rFonts w:ascii="Arial" w:hAnsi="Arial" w:cs="Arial"/>
          <w:sz w:val="24"/>
          <w:szCs w:val="24"/>
        </w:rPr>
        <w:br/>
        <w:t xml:space="preserve">Fort St John – </w:t>
      </w:r>
      <w:r w:rsidR="000F2A1E">
        <w:rPr>
          <w:rFonts w:ascii="Arial" w:hAnsi="Arial" w:cs="Arial"/>
          <w:sz w:val="24"/>
          <w:szCs w:val="24"/>
        </w:rPr>
        <w:t>Microsoft Teams</w:t>
      </w:r>
      <w:r>
        <w:rPr>
          <w:rFonts w:ascii="Arial" w:hAnsi="Arial" w:cs="Arial"/>
          <w:sz w:val="24"/>
          <w:szCs w:val="24"/>
        </w:rPr>
        <w:br/>
        <w:t xml:space="preserve">Fort Nelson – </w:t>
      </w:r>
      <w:r w:rsidR="000F2A1E">
        <w:rPr>
          <w:rFonts w:ascii="Arial" w:hAnsi="Arial" w:cs="Arial"/>
          <w:sz w:val="24"/>
          <w:szCs w:val="24"/>
        </w:rPr>
        <w:t>Microsoft Teams</w:t>
      </w:r>
      <w:r w:rsidR="000517BA">
        <w:rPr>
          <w:rFonts w:ascii="Arial" w:hAnsi="Arial" w:cs="Arial"/>
          <w:sz w:val="24"/>
          <w:szCs w:val="24"/>
        </w:rPr>
        <w:br/>
        <w:t>Tumbler Ridge – Microsoft Teams</w:t>
      </w:r>
      <w:r>
        <w:rPr>
          <w:rFonts w:ascii="Arial" w:hAnsi="Arial" w:cs="Arial"/>
          <w:sz w:val="24"/>
          <w:szCs w:val="24"/>
        </w:rPr>
        <w:br/>
        <w:t>______________________________________________________________________</w:t>
      </w:r>
    </w:p>
    <w:p w14:paraId="58F1B3F0" w14:textId="700931AC" w:rsidR="00C70F86" w:rsidRPr="008B0086" w:rsidRDefault="000D0F32" w:rsidP="008B0086">
      <w:pPr>
        <w:jc w:val="center"/>
        <w:rPr>
          <w:rFonts w:ascii="Arial" w:hAnsi="Arial" w:cs="Arial"/>
          <w:b/>
          <w:bCs/>
          <w:sz w:val="24"/>
          <w:szCs w:val="24"/>
        </w:rPr>
      </w:pPr>
      <w:r w:rsidRPr="000D0F32">
        <w:rPr>
          <w:rFonts w:ascii="Arial" w:hAnsi="Arial" w:cs="Arial"/>
          <w:b/>
          <w:bCs/>
          <w:sz w:val="24"/>
          <w:szCs w:val="24"/>
        </w:rPr>
        <w:t>AGENDA</w:t>
      </w:r>
      <w:r w:rsidR="008B0086">
        <w:rPr>
          <w:rFonts w:ascii="Arial" w:hAnsi="Arial" w:cs="Arial"/>
          <w:b/>
          <w:bCs/>
          <w:sz w:val="24"/>
          <w:szCs w:val="24"/>
        </w:rPr>
        <w:br/>
      </w:r>
      <w:r>
        <w:rPr>
          <w:rFonts w:ascii="Arial" w:hAnsi="Arial" w:cs="Arial"/>
          <w:sz w:val="24"/>
          <w:szCs w:val="24"/>
        </w:rPr>
        <w:br/>
      </w:r>
      <w:r w:rsidR="006A39BD">
        <w:rPr>
          <w:rFonts w:ascii="Arial" w:hAnsi="Arial" w:cs="Arial"/>
          <w:sz w:val="20"/>
          <w:szCs w:val="20"/>
        </w:rPr>
        <w:t xml:space="preserve">Territorial </w:t>
      </w:r>
      <w:r>
        <w:rPr>
          <w:rFonts w:ascii="Arial" w:hAnsi="Arial" w:cs="Arial"/>
          <w:sz w:val="20"/>
          <w:szCs w:val="20"/>
        </w:rPr>
        <w:t>Acknowledgement:</w:t>
      </w:r>
      <w:r w:rsidR="008B0086">
        <w:rPr>
          <w:rFonts w:ascii="Arial" w:hAnsi="Arial" w:cs="Arial"/>
          <w:sz w:val="20"/>
          <w:szCs w:val="20"/>
        </w:rPr>
        <w:br/>
      </w:r>
      <w:r w:rsidR="008B0086" w:rsidRPr="008B0086">
        <w:rPr>
          <w:rFonts w:ascii="Arial" w:hAnsi="Arial" w:cs="Arial"/>
          <w:sz w:val="20"/>
          <w:szCs w:val="20"/>
        </w:rPr>
        <w:t xml:space="preserve">Northern Lights College serves the communities of Northern British Columbia that are located on the territories of the </w:t>
      </w:r>
      <w:proofErr w:type="spellStart"/>
      <w:r w:rsidR="008B0086" w:rsidRPr="008B0086">
        <w:rPr>
          <w:rFonts w:ascii="Arial" w:hAnsi="Arial" w:cs="Arial"/>
          <w:sz w:val="20"/>
          <w:szCs w:val="20"/>
        </w:rPr>
        <w:t>Tsaa</w:t>
      </w:r>
      <w:proofErr w:type="spellEnd"/>
      <w:r w:rsidR="008B0086" w:rsidRPr="008B0086">
        <w:rPr>
          <w:rFonts w:ascii="Arial" w:hAnsi="Arial" w:cs="Arial"/>
          <w:sz w:val="20"/>
          <w:szCs w:val="20"/>
        </w:rPr>
        <w:t xml:space="preserve"> Che Ne Dene, Dene-Zaa, Saulteau, Tse’khene, </w:t>
      </w:r>
      <w:proofErr w:type="spellStart"/>
      <w:r w:rsidR="008B0086" w:rsidRPr="008B0086">
        <w:rPr>
          <w:rFonts w:ascii="Arial" w:hAnsi="Arial" w:cs="Arial"/>
          <w:sz w:val="20"/>
          <w:szCs w:val="20"/>
        </w:rPr>
        <w:t>Tlinget</w:t>
      </w:r>
      <w:proofErr w:type="spellEnd"/>
      <w:r w:rsidR="008B0086" w:rsidRPr="008B0086">
        <w:rPr>
          <w:rFonts w:ascii="Arial" w:hAnsi="Arial" w:cs="Arial"/>
          <w:sz w:val="20"/>
          <w:szCs w:val="20"/>
        </w:rPr>
        <w:t xml:space="preserve">, Tahltan and Kaska Dena. We also acknowledge the Cree and the Metis for their guardianship of the land on which we live, work and play.  We acknowledge our hosts and honour their gracious welcome to those seeking knowledge.  </w:t>
      </w:r>
      <w:r w:rsidR="00544B29">
        <w:rPr>
          <w:rFonts w:ascii="Arial" w:hAnsi="Arial" w:cs="Arial"/>
          <w:sz w:val="20"/>
          <w:szCs w:val="20"/>
        </w:rPr>
        <w:br/>
      </w:r>
    </w:p>
    <w:p w14:paraId="35865049" w14:textId="6A01E867"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Adoption of Agenda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00BEFE99" w14:textId="77777777" w:rsidR="000D0F32" w:rsidRDefault="000D0F32" w:rsidP="000D0F32">
      <w:pPr>
        <w:pStyle w:val="ListParagraph"/>
        <w:ind w:left="567" w:hanging="567"/>
        <w:rPr>
          <w:rFonts w:ascii="Arial" w:hAnsi="Arial" w:cs="Arial"/>
          <w:sz w:val="24"/>
          <w:szCs w:val="24"/>
        </w:rPr>
      </w:pPr>
    </w:p>
    <w:p w14:paraId="11FF8656" w14:textId="568CF896"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Adoption of Minutes</w:t>
      </w:r>
      <w:r w:rsidR="00E7424E">
        <w:rPr>
          <w:rFonts w:ascii="Arial" w:hAnsi="Arial" w:cs="Arial"/>
          <w:sz w:val="24"/>
          <w:szCs w:val="24"/>
        </w:rPr>
        <w:t>:</w:t>
      </w:r>
      <w:r>
        <w:rPr>
          <w:rFonts w:ascii="Arial" w:hAnsi="Arial" w:cs="Arial"/>
          <w:sz w:val="24"/>
          <w:szCs w:val="24"/>
        </w:rPr>
        <w:t xml:space="preserve"> </w:t>
      </w:r>
      <w:r w:rsidR="00972593">
        <w:rPr>
          <w:rFonts w:ascii="Arial" w:hAnsi="Arial" w:cs="Arial"/>
          <w:sz w:val="24"/>
          <w:szCs w:val="24"/>
        </w:rPr>
        <w:t>April 26,</w:t>
      </w:r>
      <w:r w:rsidR="00C61DE7">
        <w:rPr>
          <w:rFonts w:ascii="Arial" w:hAnsi="Arial" w:cs="Arial"/>
          <w:sz w:val="24"/>
          <w:szCs w:val="24"/>
        </w:rPr>
        <w:t xml:space="preserve"> </w:t>
      </w:r>
      <w:proofErr w:type="gramStart"/>
      <w:r w:rsidR="00C61DE7">
        <w:rPr>
          <w:rFonts w:ascii="Arial" w:hAnsi="Arial" w:cs="Arial"/>
          <w:sz w:val="24"/>
          <w:szCs w:val="24"/>
        </w:rPr>
        <w:t>202</w:t>
      </w:r>
      <w:r w:rsidR="002F7EFA">
        <w:rPr>
          <w:rFonts w:ascii="Arial" w:hAnsi="Arial" w:cs="Arial"/>
          <w:sz w:val="24"/>
          <w:szCs w:val="24"/>
        </w:rPr>
        <w:t>3</w:t>
      </w:r>
      <w:proofErr w:type="gramEnd"/>
      <w:r>
        <w:rPr>
          <w:rFonts w:ascii="Arial" w:hAnsi="Arial" w:cs="Arial"/>
          <w:sz w:val="24"/>
          <w:szCs w:val="24"/>
        </w:rPr>
        <w:tab/>
      </w:r>
      <w:r w:rsidR="00E7424E">
        <w:rPr>
          <w:rFonts w:ascii="Arial" w:hAnsi="Arial" w:cs="Arial"/>
          <w:sz w:val="24"/>
          <w:szCs w:val="24"/>
        </w:rPr>
        <w:t xml:space="preserve"> </w:t>
      </w:r>
      <w:r w:rsidR="003D64A5" w:rsidRPr="003D64A5">
        <w:rPr>
          <w:rFonts w:ascii="Arial" w:hAnsi="Arial" w:cs="Arial"/>
          <w:i/>
          <w:iCs/>
          <w:sz w:val="24"/>
          <w:szCs w:val="24"/>
        </w:rPr>
        <w:t>and</w:t>
      </w:r>
      <w:r w:rsidR="003D64A5">
        <w:rPr>
          <w:rFonts w:ascii="Arial" w:hAnsi="Arial" w:cs="Arial"/>
          <w:sz w:val="24"/>
          <w:szCs w:val="24"/>
        </w:rPr>
        <w:t xml:space="preserve"> May 24, 2023</w:t>
      </w:r>
      <w:r>
        <w:rPr>
          <w:rFonts w:ascii="Arial" w:hAnsi="Arial" w:cs="Arial"/>
          <w:sz w:val="24"/>
          <w:szCs w:val="24"/>
        </w:rPr>
        <w:tab/>
      </w:r>
      <w:r w:rsidR="000517BA">
        <w:rPr>
          <w:rFonts w:ascii="Arial" w:hAnsi="Arial" w:cs="Arial"/>
          <w:sz w:val="24"/>
          <w:szCs w:val="24"/>
        </w:rPr>
        <w:tab/>
      </w:r>
      <w:r w:rsidR="00735838">
        <w:rPr>
          <w:rFonts w:ascii="Arial" w:hAnsi="Arial" w:cs="Arial"/>
          <w:sz w:val="24"/>
          <w:szCs w:val="24"/>
        </w:rPr>
        <w:tab/>
      </w:r>
      <w:r w:rsidR="009E5F39">
        <w:rPr>
          <w:rFonts w:ascii="Arial" w:hAnsi="Arial" w:cs="Arial"/>
          <w:sz w:val="24"/>
          <w:szCs w:val="24"/>
        </w:rPr>
        <w:t>R. Douglas</w:t>
      </w:r>
    </w:p>
    <w:p w14:paraId="0034BF71" w14:textId="7ED86662" w:rsidR="000D0F32" w:rsidRPr="000D0F32" w:rsidRDefault="00B53F55" w:rsidP="00AF01F0">
      <w:pPr>
        <w:pStyle w:val="ListParagraph"/>
        <w:ind w:left="1134" w:hanging="567"/>
        <w:rPr>
          <w:rFonts w:ascii="Arial" w:hAnsi="Arial" w:cs="Arial"/>
          <w:sz w:val="24"/>
          <w:szCs w:val="24"/>
        </w:rPr>
      </w:pPr>
      <w:r>
        <w:rPr>
          <w:rFonts w:ascii="Arial" w:hAnsi="Arial" w:cs="Arial"/>
          <w:sz w:val="24"/>
          <w:szCs w:val="24"/>
        </w:rPr>
        <w:object w:dxaOrig="1543" w:dyaOrig="991" w14:anchorId="33E3B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DC" ShapeID="_x0000_i1025" DrawAspect="Icon" ObjectID="_1748938015" r:id="rId6"/>
        </w:object>
      </w:r>
      <w:r>
        <w:rPr>
          <w:rFonts w:ascii="Arial" w:hAnsi="Arial" w:cs="Arial"/>
          <w:sz w:val="24"/>
          <w:szCs w:val="24"/>
        </w:rPr>
        <w:t xml:space="preserve">   </w:t>
      </w:r>
      <w:r>
        <w:rPr>
          <w:rFonts w:ascii="Arial" w:hAnsi="Arial" w:cs="Arial"/>
          <w:sz w:val="24"/>
          <w:szCs w:val="24"/>
        </w:rPr>
        <w:object w:dxaOrig="1543" w:dyaOrig="991" w14:anchorId="4EDCA7D9">
          <v:shape id="_x0000_i1026" type="#_x0000_t75" style="width:77.25pt;height:49.5pt" o:ole="">
            <v:imagedata r:id="rId7" o:title=""/>
          </v:shape>
          <o:OLEObject Type="Embed" ProgID="AcroExch.Document.DC" ShapeID="_x0000_i1026" DrawAspect="Icon" ObjectID="_1748938016" r:id="rId8"/>
        </w:object>
      </w:r>
    </w:p>
    <w:p w14:paraId="106A1B0C" w14:textId="0E302C02" w:rsidR="001D4636" w:rsidRDefault="000D0F32" w:rsidP="00544B29">
      <w:pPr>
        <w:pStyle w:val="ListParagraph"/>
        <w:numPr>
          <w:ilvl w:val="0"/>
          <w:numId w:val="1"/>
        </w:numPr>
        <w:ind w:left="567" w:hanging="567"/>
        <w:rPr>
          <w:rFonts w:ascii="Arial" w:hAnsi="Arial" w:cs="Arial"/>
          <w:sz w:val="24"/>
          <w:szCs w:val="24"/>
        </w:rPr>
      </w:pPr>
      <w:r>
        <w:rPr>
          <w:rFonts w:ascii="Arial" w:hAnsi="Arial" w:cs="Arial"/>
          <w:sz w:val="24"/>
          <w:szCs w:val="24"/>
        </w:rPr>
        <w:t>Action List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653EA702" w14:textId="6486C143" w:rsidR="00544B29" w:rsidRDefault="007B0116" w:rsidP="00544B29">
      <w:pPr>
        <w:pStyle w:val="ListParagraph"/>
        <w:rPr>
          <w:rFonts w:ascii="Arial" w:hAnsi="Arial" w:cs="Arial"/>
          <w:sz w:val="24"/>
          <w:szCs w:val="24"/>
        </w:rPr>
      </w:pPr>
      <w:r>
        <w:rPr>
          <w:rFonts w:ascii="Arial" w:hAnsi="Arial" w:cs="Arial"/>
          <w:sz w:val="24"/>
          <w:szCs w:val="24"/>
        </w:rPr>
        <w:object w:dxaOrig="1543" w:dyaOrig="991" w14:anchorId="20B11304">
          <v:shape id="_x0000_i1027" type="#_x0000_t75" style="width:77.25pt;height:49.5pt" o:ole="">
            <v:imagedata r:id="rId9" o:title=""/>
          </v:shape>
          <o:OLEObject Type="Embed" ProgID="AcroExch.Document.DC" ShapeID="_x0000_i1027" DrawAspect="Icon" ObjectID="_1748938017" r:id="rId10"/>
        </w:object>
      </w:r>
    </w:p>
    <w:p w14:paraId="5B759882" w14:textId="77777777" w:rsidR="001551F3" w:rsidRPr="00544B29" w:rsidRDefault="001551F3" w:rsidP="00544B29">
      <w:pPr>
        <w:pStyle w:val="ListParagraph"/>
        <w:rPr>
          <w:rFonts w:ascii="Arial" w:hAnsi="Arial" w:cs="Arial"/>
          <w:sz w:val="24"/>
          <w:szCs w:val="24"/>
        </w:rPr>
      </w:pPr>
    </w:p>
    <w:p w14:paraId="00343474" w14:textId="586258A9" w:rsidR="000D0F32" w:rsidRPr="000D0F32" w:rsidRDefault="000D0F32" w:rsidP="000D0F32">
      <w:pPr>
        <w:ind w:left="567" w:hanging="567"/>
        <w:rPr>
          <w:rFonts w:ascii="Arial" w:hAnsi="Arial" w:cs="Arial"/>
          <w:b/>
          <w:bCs/>
          <w:sz w:val="24"/>
          <w:szCs w:val="24"/>
        </w:rPr>
      </w:pPr>
      <w:bookmarkStart w:id="0" w:name="_Hlk132794483"/>
      <w:r w:rsidRPr="000D0F32">
        <w:rPr>
          <w:rFonts w:ascii="Arial" w:hAnsi="Arial" w:cs="Arial"/>
          <w:b/>
          <w:bCs/>
          <w:sz w:val="24"/>
          <w:szCs w:val="24"/>
        </w:rPr>
        <w:t>Decision</w:t>
      </w:r>
    </w:p>
    <w:p w14:paraId="72D73018" w14:textId="17F0004D" w:rsidR="00184986" w:rsidRDefault="009F4316" w:rsidP="00184986">
      <w:pPr>
        <w:pStyle w:val="ListParagraph"/>
        <w:numPr>
          <w:ilvl w:val="0"/>
          <w:numId w:val="1"/>
        </w:numPr>
        <w:ind w:left="567" w:hanging="567"/>
        <w:rPr>
          <w:rFonts w:ascii="Arial" w:hAnsi="Arial" w:cs="Arial"/>
          <w:sz w:val="24"/>
          <w:szCs w:val="24"/>
        </w:rPr>
      </w:pPr>
      <w:bookmarkStart w:id="1" w:name="_Hlk34296084"/>
      <w:bookmarkStart w:id="2" w:name="_Hlk34217266"/>
      <w:bookmarkEnd w:id="0"/>
      <w:r>
        <w:rPr>
          <w:rFonts w:ascii="Arial" w:hAnsi="Arial" w:cs="Arial"/>
          <w:sz w:val="24"/>
          <w:szCs w:val="24"/>
        </w:rPr>
        <w:t>Piping Trades Foundation</w:t>
      </w:r>
      <w:r w:rsidR="00FE6381">
        <w:rPr>
          <w:rFonts w:ascii="Arial" w:hAnsi="Arial" w:cs="Arial"/>
          <w:sz w:val="24"/>
          <w:szCs w:val="24"/>
        </w:rPr>
        <w:tab/>
      </w:r>
      <w:r w:rsidR="00FE6381">
        <w:rPr>
          <w:rFonts w:ascii="Arial" w:hAnsi="Arial" w:cs="Arial"/>
          <w:sz w:val="24"/>
          <w:szCs w:val="24"/>
        </w:rPr>
        <w:tab/>
      </w:r>
      <w:r w:rsidR="00FE6381">
        <w:rPr>
          <w:rFonts w:ascii="Arial" w:hAnsi="Arial" w:cs="Arial"/>
          <w:sz w:val="24"/>
          <w:szCs w:val="24"/>
        </w:rPr>
        <w:tab/>
      </w:r>
      <w:r w:rsidR="00FE6381">
        <w:rPr>
          <w:rFonts w:ascii="Arial" w:hAnsi="Arial" w:cs="Arial"/>
          <w:sz w:val="24"/>
          <w:szCs w:val="24"/>
        </w:rPr>
        <w:tab/>
      </w:r>
      <w:r w:rsidR="007B63EB" w:rsidRPr="00CA420B">
        <w:rPr>
          <w:rFonts w:ascii="Arial" w:hAnsi="Arial" w:cs="Arial"/>
        </w:rPr>
        <w:tab/>
      </w:r>
      <w:r w:rsidR="00184986">
        <w:rPr>
          <w:rFonts w:ascii="Arial" w:hAnsi="Arial" w:cs="Arial"/>
          <w:sz w:val="24"/>
          <w:szCs w:val="24"/>
        </w:rPr>
        <w:tab/>
      </w:r>
      <w:r w:rsidR="00184986">
        <w:rPr>
          <w:rFonts w:ascii="Arial" w:hAnsi="Arial" w:cs="Arial"/>
          <w:sz w:val="24"/>
          <w:szCs w:val="24"/>
        </w:rPr>
        <w:tab/>
      </w:r>
      <w:r w:rsidR="005625C6">
        <w:rPr>
          <w:rFonts w:ascii="Arial" w:hAnsi="Arial" w:cs="Arial"/>
          <w:sz w:val="24"/>
          <w:szCs w:val="24"/>
        </w:rPr>
        <w:t>K. Lewis</w:t>
      </w:r>
    </w:p>
    <w:bookmarkStart w:id="3" w:name="_Hlk114570883"/>
    <w:p w14:paraId="445CFEF5" w14:textId="6A0EAED8" w:rsidR="00184986" w:rsidRDefault="007B0116" w:rsidP="00184986">
      <w:pPr>
        <w:pStyle w:val="ListParagraph"/>
        <w:ind w:left="567"/>
        <w:rPr>
          <w:rFonts w:ascii="Arial" w:hAnsi="Arial" w:cs="Arial"/>
          <w:sz w:val="24"/>
          <w:szCs w:val="24"/>
        </w:rPr>
      </w:pPr>
      <w:r>
        <w:rPr>
          <w:rFonts w:ascii="Arial" w:hAnsi="Arial" w:cs="Arial"/>
          <w:sz w:val="24"/>
          <w:szCs w:val="24"/>
        </w:rPr>
        <w:object w:dxaOrig="1543" w:dyaOrig="991" w14:anchorId="587EAE77">
          <v:shape id="_x0000_i1028" type="#_x0000_t75" style="width:77.25pt;height:49.5pt" o:ole="">
            <v:imagedata r:id="rId11" o:title=""/>
          </v:shape>
          <o:OLEObject Type="Embed" ProgID="AcroExch.Document.DC" ShapeID="_x0000_i1028" DrawAspect="Icon" ObjectID="_1748938018" r:id="rId12"/>
        </w:object>
      </w:r>
      <w:r>
        <w:rPr>
          <w:rFonts w:ascii="Arial" w:hAnsi="Arial" w:cs="Arial"/>
          <w:sz w:val="24"/>
          <w:szCs w:val="24"/>
        </w:rPr>
        <w:object w:dxaOrig="1543" w:dyaOrig="991" w14:anchorId="7FCA7820">
          <v:shape id="_x0000_i1029" type="#_x0000_t75" style="width:77.25pt;height:49.5pt" o:ole="">
            <v:imagedata r:id="rId13" o:title=""/>
          </v:shape>
          <o:OLEObject Type="Embed" ProgID="AcroExch.Document.DC" ShapeID="_x0000_i1029" DrawAspect="Icon" ObjectID="_1748938019" r:id="rId14"/>
        </w:object>
      </w:r>
      <w:r>
        <w:rPr>
          <w:rFonts w:ascii="Arial" w:hAnsi="Arial" w:cs="Arial"/>
          <w:sz w:val="24"/>
          <w:szCs w:val="24"/>
        </w:rPr>
        <w:object w:dxaOrig="1543" w:dyaOrig="991" w14:anchorId="505685AF">
          <v:shape id="_x0000_i1030" type="#_x0000_t75" style="width:77.25pt;height:49.5pt" o:ole="">
            <v:imagedata r:id="rId15" o:title=""/>
          </v:shape>
          <o:OLEObject Type="Embed" ProgID="AcroExch.Document.DC" ShapeID="_x0000_i1030" DrawAspect="Icon" ObjectID="_1748938020" r:id="rId16"/>
        </w:object>
      </w:r>
    </w:p>
    <w:p w14:paraId="3EADC8C2" w14:textId="77777777" w:rsidR="00184986" w:rsidRDefault="00184986" w:rsidP="00184986">
      <w:pPr>
        <w:pStyle w:val="ListParagraph"/>
        <w:ind w:left="567"/>
        <w:rPr>
          <w:rFonts w:ascii="Arial" w:hAnsi="Arial" w:cs="Arial"/>
          <w:sz w:val="24"/>
          <w:szCs w:val="24"/>
        </w:rPr>
      </w:pPr>
      <w:r>
        <w:rPr>
          <w:rFonts w:ascii="Arial" w:hAnsi="Arial" w:cs="Arial"/>
          <w:sz w:val="24"/>
          <w:szCs w:val="24"/>
        </w:rPr>
        <w:t xml:space="preserve">Motion: </w:t>
      </w:r>
    </w:p>
    <w:p w14:paraId="07FC7796" w14:textId="5978A27C" w:rsidR="00184986" w:rsidRDefault="00184986" w:rsidP="009D78EB">
      <w:pPr>
        <w:pStyle w:val="ListParagraph"/>
        <w:ind w:left="927"/>
        <w:rPr>
          <w:rFonts w:ascii="Times New Roman" w:hAnsi="Times New Roman"/>
          <w:i/>
          <w:iCs/>
          <w:spacing w:val="-2"/>
          <w:sz w:val="24"/>
          <w:szCs w:val="24"/>
        </w:rPr>
      </w:pPr>
      <w:r w:rsidRPr="00BF568C">
        <w:rPr>
          <w:rFonts w:ascii="Arial"/>
          <w:spacing w:val="-1"/>
          <w:sz w:val="24"/>
        </w:rPr>
        <w:t>THAT</w:t>
      </w:r>
      <w:bookmarkEnd w:id="1"/>
      <w:bookmarkEnd w:id="2"/>
      <w:r>
        <w:rPr>
          <w:rFonts w:ascii="Times New Roman"/>
          <w:i/>
          <w:spacing w:val="-1"/>
          <w:sz w:val="24"/>
        </w:rPr>
        <w:t xml:space="preserve"> </w:t>
      </w:r>
      <w:r w:rsidRPr="007F1471">
        <w:rPr>
          <w:rFonts w:ascii="Times New Roman" w:hAnsi="Times New Roman"/>
          <w:i/>
          <w:iCs/>
          <w:spacing w:val="-2"/>
          <w:sz w:val="24"/>
          <w:szCs w:val="24"/>
        </w:rPr>
        <w:t xml:space="preserve">the Education Council approves </w:t>
      </w:r>
      <w:bookmarkEnd w:id="3"/>
      <w:r w:rsidR="009F4316" w:rsidRPr="009F4316">
        <w:rPr>
          <w:rFonts w:ascii="Times New Roman" w:hAnsi="Times New Roman"/>
          <w:i/>
          <w:iCs/>
          <w:spacing w:val="-2"/>
          <w:sz w:val="24"/>
          <w:szCs w:val="24"/>
        </w:rPr>
        <w:t>the revised Program Information and Completion Guide for Piping Trades Foundation and the course outline for PIPF 160, effective September 2023.</w:t>
      </w:r>
    </w:p>
    <w:p w14:paraId="5B6632F4" w14:textId="77777777" w:rsidR="009D78EB" w:rsidRPr="009D78EB" w:rsidRDefault="009D78EB" w:rsidP="009D78EB">
      <w:pPr>
        <w:pStyle w:val="ListParagraph"/>
        <w:ind w:left="927"/>
        <w:rPr>
          <w:rFonts w:ascii="Times New Roman" w:hAnsi="Times New Roman"/>
          <w:i/>
          <w:iCs/>
          <w:spacing w:val="-2"/>
          <w:sz w:val="24"/>
          <w:szCs w:val="24"/>
        </w:rPr>
      </w:pPr>
    </w:p>
    <w:p w14:paraId="7B846046" w14:textId="75AAB318" w:rsidR="00184986" w:rsidRDefault="00070C4D" w:rsidP="00184986">
      <w:pPr>
        <w:pStyle w:val="ListParagraph"/>
        <w:numPr>
          <w:ilvl w:val="0"/>
          <w:numId w:val="1"/>
        </w:numPr>
        <w:ind w:left="567" w:hanging="567"/>
        <w:rPr>
          <w:rFonts w:ascii="Arial" w:hAnsi="Arial" w:cs="Arial"/>
          <w:sz w:val="24"/>
          <w:szCs w:val="24"/>
        </w:rPr>
      </w:pPr>
      <w:r>
        <w:rPr>
          <w:rFonts w:ascii="Arial" w:hAnsi="Arial" w:cs="Arial"/>
          <w:sz w:val="24"/>
          <w:szCs w:val="24"/>
        </w:rPr>
        <w:t xml:space="preserve">E-1.07 DRAFT </w:t>
      </w:r>
      <w:r w:rsidR="00044A03">
        <w:rPr>
          <w:rFonts w:ascii="Arial" w:hAnsi="Arial" w:cs="Arial"/>
          <w:sz w:val="24"/>
          <w:szCs w:val="24"/>
        </w:rPr>
        <w:t>Evaluating Students Policy</w:t>
      </w:r>
      <w:r w:rsidR="00184986">
        <w:rPr>
          <w:rFonts w:ascii="Arial" w:hAnsi="Arial" w:cs="Arial"/>
          <w:sz w:val="24"/>
          <w:szCs w:val="24"/>
        </w:rPr>
        <w:tab/>
      </w:r>
      <w:r w:rsidR="00184986">
        <w:rPr>
          <w:rFonts w:ascii="Arial" w:hAnsi="Arial" w:cs="Arial"/>
          <w:sz w:val="24"/>
          <w:szCs w:val="24"/>
        </w:rPr>
        <w:tab/>
      </w:r>
      <w:r w:rsidR="008A18C4">
        <w:rPr>
          <w:rFonts w:ascii="Arial" w:hAnsi="Arial" w:cs="Arial"/>
          <w:sz w:val="24"/>
          <w:szCs w:val="24"/>
        </w:rPr>
        <w:tab/>
      </w:r>
      <w:r w:rsidR="008A18C4">
        <w:rPr>
          <w:rFonts w:ascii="Arial" w:hAnsi="Arial" w:cs="Arial"/>
          <w:sz w:val="24"/>
          <w:szCs w:val="24"/>
        </w:rPr>
        <w:tab/>
      </w:r>
      <w:r w:rsidR="00044A03">
        <w:rPr>
          <w:rFonts w:ascii="Arial" w:hAnsi="Arial" w:cs="Arial"/>
          <w:sz w:val="24"/>
          <w:szCs w:val="24"/>
        </w:rPr>
        <w:t>A. Holloway</w:t>
      </w:r>
    </w:p>
    <w:p w14:paraId="3F526060" w14:textId="0A237FCD" w:rsidR="007B0116" w:rsidRPr="007B0116" w:rsidRDefault="007B0116" w:rsidP="007B0116">
      <w:pPr>
        <w:pStyle w:val="ListParagraph"/>
        <w:ind w:left="567"/>
        <w:rPr>
          <w:rFonts w:ascii="Arial" w:hAnsi="Arial" w:cs="Arial"/>
          <w:i/>
          <w:iCs/>
        </w:rPr>
      </w:pPr>
      <w:r w:rsidRPr="007B0116">
        <w:rPr>
          <w:rFonts w:ascii="Arial" w:hAnsi="Arial" w:cs="Arial"/>
          <w:i/>
          <w:iCs/>
        </w:rPr>
        <w:t>*</w:t>
      </w:r>
      <w:proofErr w:type="gramStart"/>
      <w:r w:rsidRPr="007B0116">
        <w:rPr>
          <w:rFonts w:ascii="Arial" w:hAnsi="Arial" w:cs="Arial"/>
          <w:i/>
          <w:iCs/>
        </w:rPr>
        <w:t>supplemental</w:t>
      </w:r>
      <w:proofErr w:type="gramEnd"/>
      <w:r w:rsidRPr="007B0116">
        <w:rPr>
          <w:rFonts w:ascii="Arial" w:hAnsi="Arial" w:cs="Arial"/>
          <w:i/>
          <w:iCs/>
        </w:rPr>
        <w:t xml:space="preserve"> exam </w:t>
      </w:r>
    </w:p>
    <w:p w14:paraId="206E52C5" w14:textId="7D2ABCE6" w:rsidR="00184986" w:rsidRPr="007776BD" w:rsidRDefault="00184986" w:rsidP="00184986">
      <w:pPr>
        <w:pStyle w:val="ListParagraph"/>
        <w:ind w:left="567"/>
        <w:rPr>
          <w:rFonts w:ascii="Times New Roman" w:hAnsi="Times New Roman" w:cs="Times New Roman"/>
        </w:rPr>
      </w:pPr>
      <w:r>
        <w:rPr>
          <w:rFonts w:ascii="Times New Roman" w:hAnsi="Times New Roman" w:cs="Times New Roman"/>
        </w:rPr>
        <w:t xml:space="preserve">     </w:t>
      </w:r>
      <w:r w:rsidR="007B0116">
        <w:rPr>
          <w:rFonts w:ascii="Times New Roman" w:hAnsi="Times New Roman" w:cs="Times New Roman"/>
        </w:rPr>
        <w:object w:dxaOrig="1543" w:dyaOrig="991" w14:anchorId="6B9DCE78">
          <v:shape id="_x0000_i1031" type="#_x0000_t75" style="width:77.25pt;height:49.5pt" o:ole="">
            <v:imagedata r:id="rId17" o:title=""/>
          </v:shape>
          <o:OLEObject Type="Embed" ProgID="AcroExch.Document.DC" ShapeID="_x0000_i1031" DrawAspect="Icon" ObjectID="_1748938021" r:id="rId18"/>
        </w:object>
      </w:r>
    </w:p>
    <w:p w14:paraId="436A146D" w14:textId="77777777" w:rsidR="00184986" w:rsidRDefault="00184986" w:rsidP="00184986">
      <w:pPr>
        <w:pStyle w:val="ListParagraph"/>
        <w:ind w:left="567"/>
        <w:rPr>
          <w:rFonts w:ascii="Arial" w:hAnsi="Arial" w:cs="Arial"/>
          <w:sz w:val="24"/>
          <w:szCs w:val="24"/>
        </w:rPr>
      </w:pPr>
      <w:r>
        <w:rPr>
          <w:rFonts w:ascii="Arial" w:hAnsi="Arial" w:cs="Arial"/>
          <w:sz w:val="24"/>
          <w:szCs w:val="24"/>
        </w:rPr>
        <w:t xml:space="preserve">Motion: </w:t>
      </w:r>
    </w:p>
    <w:p w14:paraId="22CDF044" w14:textId="73875357" w:rsidR="00070C4D" w:rsidRPr="00070C4D" w:rsidRDefault="00184986" w:rsidP="00070C4D">
      <w:pPr>
        <w:pStyle w:val="ListParagraph"/>
        <w:ind w:left="927"/>
        <w:rPr>
          <w:rFonts w:ascii="Times New Roman" w:hAnsi="Times New Roman"/>
          <w:i/>
          <w:iCs/>
          <w:spacing w:val="-2"/>
        </w:rPr>
      </w:pPr>
      <w:r w:rsidRPr="00BF568C">
        <w:rPr>
          <w:rFonts w:ascii="Arial"/>
          <w:spacing w:val="-1"/>
          <w:sz w:val="24"/>
        </w:rPr>
        <w:t>THAT</w:t>
      </w:r>
      <w:r>
        <w:rPr>
          <w:rFonts w:ascii="Times New Roman"/>
          <w:i/>
          <w:spacing w:val="-1"/>
          <w:sz w:val="24"/>
        </w:rPr>
        <w:t xml:space="preserve"> </w:t>
      </w:r>
      <w:r w:rsidRPr="007F1471">
        <w:rPr>
          <w:rFonts w:ascii="Times New Roman" w:hAnsi="Times New Roman"/>
          <w:i/>
          <w:iCs/>
          <w:spacing w:val="-2"/>
          <w:sz w:val="24"/>
          <w:szCs w:val="24"/>
        </w:rPr>
        <w:t xml:space="preserve">the Education Council approves </w:t>
      </w:r>
      <w:r w:rsidR="00FE6381" w:rsidRPr="00A50AF1">
        <w:rPr>
          <w:rFonts w:ascii="Times New Roman" w:hAnsi="Times New Roman"/>
          <w:i/>
          <w:iCs/>
          <w:spacing w:val="-2"/>
        </w:rPr>
        <w:t xml:space="preserve">the revised </w:t>
      </w:r>
      <w:r w:rsidR="00070C4D">
        <w:rPr>
          <w:rFonts w:ascii="Times New Roman" w:hAnsi="Times New Roman"/>
          <w:i/>
          <w:iCs/>
          <w:spacing w:val="-2"/>
        </w:rPr>
        <w:t>E-1.07 Evaluating Students Policy, effective September 1, 2023.</w:t>
      </w:r>
    </w:p>
    <w:p w14:paraId="41E4CB1A" w14:textId="77777777" w:rsidR="00FA7003" w:rsidRPr="00473900" w:rsidRDefault="00FA7003" w:rsidP="00473900">
      <w:pPr>
        <w:rPr>
          <w:rFonts w:ascii="Times New Roman" w:hAnsi="Times New Roman" w:cs="Times New Roman"/>
          <w:i/>
          <w:iCs/>
          <w:spacing w:val="-1"/>
          <w:sz w:val="24"/>
        </w:rPr>
      </w:pPr>
    </w:p>
    <w:p w14:paraId="37D24EA6" w14:textId="25AE839F" w:rsidR="000D0F32" w:rsidRPr="000D0F32" w:rsidRDefault="000D0F32" w:rsidP="000D0F32">
      <w:pPr>
        <w:rPr>
          <w:rFonts w:ascii="Arial" w:hAnsi="Arial" w:cs="Arial"/>
          <w:b/>
          <w:bCs/>
          <w:sz w:val="24"/>
          <w:szCs w:val="24"/>
        </w:rPr>
      </w:pPr>
      <w:r w:rsidRPr="000D0F32">
        <w:rPr>
          <w:rFonts w:ascii="Arial" w:hAnsi="Arial" w:cs="Arial"/>
          <w:b/>
          <w:bCs/>
          <w:sz w:val="24"/>
          <w:szCs w:val="24"/>
        </w:rPr>
        <w:lastRenderedPageBreak/>
        <w:t>Subcommittee Standing Reports</w:t>
      </w:r>
    </w:p>
    <w:p w14:paraId="59921469" w14:textId="10495A4E"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Education</w:t>
      </w:r>
      <w:r w:rsidR="00FA7003">
        <w:rPr>
          <w:rFonts w:ascii="Arial" w:hAnsi="Arial" w:cs="Arial"/>
          <w:sz w:val="24"/>
          <w:szCs w:val="24"/>
        </w:rPr>
        <w:t>al</w:t>
      </w:r>
      <w:r>
        <w:rPr>
          <w:rFonts w:ascii="Arial" w:hAnsi="Arial" w:cs="Arial"/>
          <w:sz w:val="24"/>
          <w:szCs w:val="24"/>
        </w:rPr>
        <w:t xml:space="preserve"> Polic</w:t>
      </w:r>
      <w:r w:rsidR="00FA7003">
        <w:rPr>
          <w:rFonts w:ascii="Arial" w:hAnsi="Arial" w:cs="Arial"/>
          <w:sz w:val="24"/>
          <w:szCs w:val="24"/>
        </w:rPr>
        <w:t xml:space="preserve">ies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44A03">
        <w:rPr>
          <w:rFonts w:ascii="Arial" w:hAnsi="Arial" w:cs="Arial"/>
          <w:sz w:val="24"/>
          <w:szCs w:val="24"/>
        </w:rPr>
        <w:t>A. Holloway</w:t>
      </w:r>
    </w:p>
    <w:p w14:paraId="18AC274B" w14:textId="77777777" w:rsidR="000D0F32" w:rsidRPr="000D0F32" w:rsidRDefault="000D0F32" w:rsidP="003D4F9D">
      <w:pPr>
        <w:pStyle w:val="ListParagraph"/>
        <w:ind w:left="426" w:hanging="567"/>
        <w:rPr>
          <w:rFonts w:ascii="Arial" w:hAnsi="Arial" w:cs="Arial"/>
          <w:sz w:val="24"/>
          <w:szCs w:val="24"/>
        </w:rPr>
      </w:pPr>
    </w:p>
    <w:p w14:paraId="322A37D1" w14:textId="7D4AD895"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 xml:space="preserve">Curriculum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sidR="006A39BD">
        <w:rPr>
          <w:rFonts w:ascii="Arial" w:hAnsi="Arial" w:cs="Arial"/>
          <w:sz w:val="24"/>
          <w:szCs w:val="24"/>
        </w:rPr>
        <w:t>R. Douglas</w:t>
      </w:r>
    </w:p>
    <w:p w14:paraId="367DE116" w14:textId="77777777" w:rsidR="000D0F32" w:rsidRPr="000D0F32" w:rsidRDefault="000D0F32" w:rsidP="003D4F9D">
      <w:pPr>
        <w:pStyle w:val="ListParagraph"/>
        <w:ind w:left="426" w:hanging="567"/>
        <w:rPr>
          <w:rFonts w:ascii="Arial" w:hAnsi="Arial" w:cs="Arial"/>
          <w:sz w:val="24"/>
          <w:szCs w:val="24"/>
        </w:rPr>
      </w:pPr>
    </w:p>
    <w:p w14:paraId="6C532165" w14:textId="77777777" w:rsidR="003D64A5" w:rsidRDefault="000D0F32" w:rsidP="000D0F32">
      <w:pPr>
        <w:pStyle w:val="ListParagraph"/>
        <w:numPr>
          <w:ilvl w:val="0"/>
          <w:numId w:val="1"/>
        </w:numPr>
        <w:ind w:left="426"/>
        <w:rPr>
          <w:rFonts w:ascii="Arial" w:hAnsi="Arial" w:cs="Arial"/>
          <w:sz w:val="24"/>
          <w:szCs w:val="24"/>
        </w:rPr>
      </w:pPr>
      <w:r>
        <w:rPr>
          <w:rFonts w:ascii="Arial" w:hAnsi="Arial" w:cs="Arial"/>
          <w:sz w:val="24"/>
          <w:szCs w:val="24"/>
        </w:rPr>
        <w:t xml:space="preserve">Admissions and Standards </w:t>
      </w:r>
      <w:r w:rsidR="00FA7003">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6A39BD">
        <w:rPr>
          <w:rFonts w:ascii="Arial" w:hAnsi="Arial" w:cs="Arial"/>
          <w:sz w:val="24"/>
          <w:szCs w:val="24"/>
        </w:rPr>
        <w:t xml:space="preserve">       </w:t>
      </w:r>
      <w:r w:rsidR="00C70F86">
        <w:rPr>
          <w:rFonts w:ascii="Arial" w:hAnsi="Arial" w:cs="Arial"/>
          <w:sz w:val="24"/>
          <w:szCs w:val="24"/>
        </w:rPr>
        <w:tab/>
      </w:r>
      <w:r w:rsidR="00C70F86">
        <w:rPr>
          <w:rFonts w:ascii="Arial" w:hAnsi="Arial" w:cs="Arial"/>
          <w:sz w:val="24"/>
          <w:szCs w:val="24"/>
        </w:rPr>
        <w:tab/>
      </w:r>
      <w:r w:rsidR="00C70F86">
        <w:rPr>
          <w:rFonts w:ascii="Arial" w:hAnsi="Arial" w:cs="Arial"/>
          <w:sz w:val="24"/>
          <w:szCs w:val="24"/>
        </w:rPr>
        <w:tab/>
      </w:r>
      <w:r w:rsidR="001D4636">
        <w:rPr>
          <w:rFonts w:ascii="Arial" w:hAnsi="Arial" w:cs="Arial"/>
          <w:sz w:val="24"/>
          <w:szCs w:val="24"/>
        </w:rPr>
        <w:t>A. Holloway</w:t>
      </w:r>
    </w:p>
    <w:p w14:paraId="4C352344" w14:textId="77777777" w:rsidR="003D64A5" w:rsidRPr="003D64A5" w:rsidRDefault="003D64A5" w:rsidP="003D64A5">
      <w:pPr>
        <w:pStyle w:val="ListParagraph"/>
        <w:rPr>
          <w:rFonts w:ascii="Arial" w:hAnsi="Arial" w:cs="Arial"/>
          <w:sz w:val="24"/>
          <w:szCs w:val="24"/>
        </w:rPr>
      </w:pPr>
    </w:p>
    <w:p w14:paraId="6EE2F313" w14:textId="3ED52EEC" w:rsidR="006B1BD0" w:rsidRDefault="003D64A5" w:rsidP="000D0F32">
      <w:pPr>
        <w:pStyle w:val="ListParagraph"/>
        <w:numPr>
          <w:ilvl w:val="0"/>
          <w:numId w:val="1"/>
        </w:numPr>
        <w:ind w:left="426"/>
        <w:rPr>
          <w:rFonts w:ascii="Arial" w:hAnsi="Arial" w:cs="Arial"/>
          <w:sz w:val="24"/>
          <w:szCs w:val="24"/>
        </w:rPr>
      </w:pPr>
      <w:r>
        <w:rPr>
          <w:rFonts w:ascii="Arial" w:hAnsi="Arial" w:cs="Arial"/>
          <w:sz w:val="24"/>
          <w:szCs w:val="24"/>
        </w:rPr>
        <w:t>Governance Committee</w:t>
      </w:r>
      <w:r w:rsidR="00711B16">
        <w:rPr>
          <w:rFonts w:ascii="Arial" w:hAnsi="Arial" w:cs="Arial"/>
          <w:sz w:val="24"/>
          <w:szCs w:val="24"/>
        </w:rPr>
        <w:tab/>
      </w:r>
      <w:r w:rsidR="00711B16">
        <w:rPr>
          <w:rFonts w:ascii="Arial" w:hAnsi="Arial" w:cs="Arial"/>
          <w:sz w:val="24"/>
          <w:szCs w:val="24"/>
        </w:rPr>
        <w:tab/>
      </w:r>
      <w:r w:rsidR="00711B16">
        <w:rPr>
          <w:rFonts w:ascii="Arial" w:hAnsi="Arial" w:cs="Arial"/>
          <w:sz w:val="24"/>
          <w:szCs w:val="24"/>
        </w:rPr>
        <w:tab/>
      </w:r>
      <w:r w:rsidR="00711B16">
        <w:rPr>
          <w:rFonts w:ascii="Arial" w:hAnsi="Arial" w:cs="Arial"/>
          <w:sz w:val="24"/>
          <w:szCs w:val="24"/>
        </w:rPr>
        <w:tab/>
      </w:r>
      <w:r w:rsidR="00711B16">
        <w:rPr>
          <w:rFonts w:ascii="Arial" w:hAnsi="Arial" w:cs="Arial"/>
          <w:sz w:val="24"/>
          <w:szCs w:val="24"/>
        </w:rPr>
        <w:tab/>
      </w:r>
      <w:r w:rsidR="00711B16">
        <w:rPr>
          <w:rFonts w:ascii="Arial" w:hAnsi="Arial" w:cs="Arial"/>
          <w:sz w:val="24"/>
          <w:szCs w:val="24"/>
        </w:rPr>
        <w:tab/>
      </w:r>
      <w:r w:rsidR="00711B16">
        <w:rPr>
          <w:rFonts w:ascii="Arial" w:hAnsi="Arial" w:cs="Arial"/>
          <w:sz w:val="24"/>
          <w:szCs w:val="24"/>
        </w:rPr>
        <w:tab/>
        <w:t>B. M</w:t>
      </w:r>
      <w:r w:rsidR="00A055DB">
        <w:rPr>
          <w:rFonts w:ascii="Arial" w:hAnsi="Arial" w:cs="Arial"/>
          <w:sz w:val="24"/>
          <w:szCs w:val="24"/>
        </w:rPr>
        <w:t>cKay</w:t>
      </w:r>
      <w:r w:rsidR="00544B29">
        <w:rPr>
          <w:rFonts w:ascii="Arial" w:hAnsi="Arial" w:cs="Arial"/>
          <w:sz w:val="24"/>
          <w:szCs w:val="24"/>
        </w:rPr>
        <w:br/>
      </w:r>
    </w:p>
    <w:p w14:paraId="1E66EE2E" w14:textId="77777777" w:rsidR="001551F3" w:rsidRPr="00544B29" w:rsidRDefault="001551F3" w:rsidP="001551F3">
      <w:pPr>
        <w:pStyle w:val="ListParagraph"/>
        <w:ind w:left="426"/>
        <w:rPr>
          <w:rFonts w:ascii="Arial" w:hAnsi="Arial" w:cs="Arial"/>
          <w:sz w:val="24"/>
          <w:szCs w:val="24"/>
        </w:rPr>
      </w:pPr>
    </w:p>
    <w:p w14:paraId="18EFF52D" w14:textId="30957E93" w:rsidR="00044A03" w:rsidRPr="00070C4D" w:rsidRDefault="000D0F32" w:rsidP="00070C4D">
      <w:pPr>
        <w:rPr>
          <w:rFonts w:ascii="Arial" w:hAnsi="Arial" w:cs="Arial"/>
          <w:b/>
          <w:bCs/>
          <w:sz w:val="24"/>
          <w:szCs w:val="24"/>
        </w:rPr>
      </w:pPr>
      <w:r w:rsidRPr="000D0F32">
        <w:rPr>
          <w:rFonts w:ascii="Arial" w:hAnsi="Arial" w:cs="Arial"/>
          <w:b/>
          <w:bCs/>
          <w:sz w:val="24"/>
          <w:szCs w:val="24"/>
        </w:rPr>
        <w:t>Information/Discussion</w:t>
      </w:r>
    </w:p>
    <w:p w14:paraId="43C5D309" w14:textId="318197C6" w:rsidR="00044A03" w:rsidRPr="00044A03" w:rsidRDefault="00044A03" w:rsidP="00044A03">
      <w:pPr>
        <w:pStyle w:val="ListParagraph"/>
        <w:numPr>
          <w:ilvl w:val="0"/>
          <w:numId w:val="1"/>
        </w:numPr>
        <w:shd w:val="clear" w:color="auto" w:fill="FFFFFF"/>
        <w:rPr>
          <w:rFonts w:eastAsia="Times New Roman"/>
          <w:color w:val="212121"/>
        </w:rPr>
      </w:pPr>
      <w:r>
        <w:rPr>
          <w:rFonts w:ascii="Arial" w:hAnsi="Arial" w:cs="Arial"/>
          <w:sz w:val="24"/>
          <w:szCs w:val="24"/>
        </w:rPr>
        <w:t>AGC Meeting</w:t>
      </w:r>
      <w:r>
        <w:rPr>
          <w:rFonts w:ascii="Arial" w:hAnsi="Arial" w:cs="Arial"/>
          <w:sz w:val="24"/>
          <w:szCs w:val="24"/>
        </w:rPr>
        <w:tab/>
      </w:r>
      <w:r w:rsidRPr="00044A03">
        <w:rPr>
          <w:rFonts w:ascii="Arial" w:hAnsi="Arial" w:cs="Arial"/>
          <w:sz w:val="24"/>
          <w:szCs w:val="24"/>
        </w:rPr>
        <w:tab/>
      </w:r>
      <w:r w:rsidRPr="00044A03">
        <w:rPr>
          <w:rFonts w:ascii="Arial" w:hAnsi="Arial" w:cs="Arial"/>
          <w:sz w:val="24"/>
          <w:szCs w:val="24"/>
        </w:rPr>
        <w:tab/>
      </w:r>
      <w:r w:rsidRPr="00044A03">
        <w:rPr>
          <w:rFonts w:ascii="Arial" w:hAnsi="Arial" w:cs="Arial"/>
          <w:sz w:val="24"/>
          <w:szCs w:val="24"/>
        </w:rPr>
        <w:tab/>
      </w:r>
      <w:r w:rsidRPr="00044A03">
        <w:rPr>
          <w:rFonts w:ascii="Arial" w:hAnsi="Arial" w:cs="Arial"/>
          <w:sz w:val="24"/>
          <w:szCs w:val="24"/>
        </w:rPr>
        <w:tab/>
      </w:r>
      <w:r w:rsidRPr="00044A03">
        <w:rPr>
          <w:rFonts w:ascii="Arial" w:hAnsi="Arial" w:cs="Arial"/>
          <w:sz w:val="24"/>
          <w:szCs w:val="24"/>
        </w:rPr>
        <w:tab/>
      </w:r>
      <w:r w:rsidRPr="00044A03">
        <w:rPr>
          <w:rFonts w:ascii="Arial" w:hAnsi="Arial" w:cs="Arial"/>
          <w:sz w:val="24"/>
          <w:szCs w:val="24"/>
        </w:rPr>
        <w:tab/>
      </w:r>
      <w:r w:rsidRPr="00044A03">
        <w:rPr>
          <w:rFonts w:ascii="Arial" w:hAnsi="Arial" w:cs="Arial"/>
          <w:sz w:val="24"/>
          <w:szCs w:val="24"/>
        </w:rPr>
        <w:tab/>
      </w:r>
      <w:r w:rsidRPr="00044A03">
        <w:rPr>
          <w:rFonts w:ascii="Arial" w:hAnsi="Arial" w:cs="Arial"/>
          <w:sz w:val="24"/>
          <w:szCs w:val="24"/>
        </w:rPr>
        <w:tab/>
      </w:r>
      <w:r>
        <w:rPr>
          <w:rFonts w:ascii="Arial" w:hAnsi="Arial" w:cs="Arial"/>
          <w:sz w:val="24"/>
          <w:szCs w:val="24"/>
        </w:rPr>
        <w:t>R. Douglas</w:t>
      </w:r>
      <w:r w:rsidRPr="00044A03">
        <w:rPr>
          <w:rFonts w:ascii="Arial" w:hAnsi="Arial" w:cs="Arial"/>
          <w:sz w:val="24"/>
          <w:szCs w:val="24"/>
        </w:rPr>
        <w:t xml:space="preserve"> </w:t>
      </w:r>
    </w:p>
    <w:p w14:paraId="173DCCA0" w14:textId="77777777" w:rsidR="00044A03" w:rsidRPr="00044A03" w:rsidRDefault="00044A03" w:rsidP="00044A03">
      <w:pPr>
        <w:pStyle w:val="ListParagraph"/>
        <w:rPr>
          <w:rFonts w:ascii="Arial" w:hAnsi="Arial" w:cs="Arial"/>
          <w:sz w:val="24"/>
          <w:szCs w:val="24"/>
        </w:rPr>
      </w:pPr>
    </w:p>
    <w:p w14:paraId="51786D6F" w14:textId="64697BC7" w:rsidR="00FA7003" w:rsidRPr="00C60597" w:rsidRDefault="00044A03" w:rsidP="00C60597">
      <w:pPr>
        <w:pStyle w:val="ListParagraph"/>
        <w:numPr>
          <w:ilvl w:val="0"/>
          <w:numId w:val="1"/>
        </w:numPr>
        <w:shd w:val="clear" w:color="auto" w:fill="FFFFFF"/>
        <w:rPr>
          <w:rFonts w:eastAsia="Times New Roman"/>
          <w:color w:val="212121"/>
        </w:rPr>
      </w:pPr>
      <w:r>
        <w:rPr>
          <w:rFonts w:ascii="Arial" w:hAnsi="Arial" w:cs="Arial"/>
          <w:sz w:val="24"/>
          <w:szCs w:val="24"/>
        </w:rPr>
        <w:t xml:space="preserve">Official </w:t>
      </w:r>
      <w:proofErr w:type="spellStart"/>
      <w:r w:rsidR="00070C4D">
        <w:rPr>
          <w:rFonts w:ascii="Arial" w:hAnsi="Arial" w:cs="Arial"/>
          <w:sz w:val="24"/>
          <w:szCs w:val="24"/>
        </w:rPr>
        <w:t>EdCo</w:t>
      </w:r>
      <w:proofErr w:type="spellEnd"/>
      <w:r w:rsidR="00070C4D">
        <w:rPr>
          <w:rFonts w:ascii="Arial" w:hAnsi="Arial" w:cs="Arial"/>
          <w:sz w:val="24"/>
          <w:szCs w:val="24"/>
        </w:rPr>
        <w:t xml:space="preserve"> Meeting </w:t>
      </w:r>
      <w:r>
        <w:rPr>
          <w:rFonts w:ascii="Arial" w:hAnsi="Arial" w:cs="Arial"/>
          <w:sz w:val="24"/>
          <w:szCs w:val="24"/>
        </w:rPr>
        <w:t>Document Repository</w:t>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Pr>
          <w:rFonts w:ascii="Arial" w:hAnsi="Arial" w:cs="Arial"/>
          <w:sz w:val="24"/>
          <w:szCs w:val="24"/>
        </w:rPr>
        <w:tab/>
        <w:t>R. Douglas</w:t>
      </w:r>
      <w:r w:rsidRPr="00D80228">
        <w:rPr>
          <w:rFonts w:ascii="Arial" w:hAnsi="Arial" w:cs="Arial"/>
          <w:sz w:val="24"/>
          <w:szCs w:val="24"/>
        </w:rPr>
        <w:tab/>
      </w:r>
      <w:r w:rsidRPr="00C60597">
        <w:rPr>
          <w:rFonts w:ascii="Calibri" w:eastAsia="Calibri" w:hAnsi="Calibri" w:cs="Times New Roman"/>
          <w:lang w:val="en-US"/>
        </w:rPr>
        <w:br/>
      </w:r>
    </w:p>
    <w:p w14:paraId="3B578918" w14:textId="7AAECA00" w:rsidR="000517BA" w:rsidRDefault="000D0F32" w:rsidP="000D0F32">
      <w:pPr>
        <w:rPr>
          <w:rFonts w:ascii="Arial" w:hAnsi="Arial" w:cs="Arial"/>
          <w:sz w:val="24"/>
          <w:szCs w:val="24"/>
        </w:rPr>
      </w:pPr>
      <w:r>
        <w:rPr>
          <w:rFonts w:ascii="Arial" w:hAnsi="Arial" w:cs="Arial"/>
          <w:sz w:val="24"/>
          <w:szCs w:val="24"/>
        </w:rPr>
        <w:t xml:space="preserve">Next Meeting – </w:t>
      </w:r>
      <w:r w:rsidR="003D64A5">
        <w:rPr>
          <w:rFonts w:ascii="Arial" w:hAnsi="Arial" w:cs="Arial"/>
          <w:sz w:val="24"/>
          <w:szCs w:val="24"/>
        </w:rPr>
        <w:t>Sept 27</w:t>
      </w:r>
      <w:r w:rsidR="009D78EB">
        <w:rPr>
          <w:rFonts w:ascii="Arial" w:hAnsi="Arial" w:cs="Arial"/>
          <w:sz w:val="24"/>
          <w:szCs w:val="24"/>
        </w:rPr>
        <w:t>,</w:t>
      </w:r>
      <w:r w:rsidR="000517BA">
        <w:rPr>
          <w:rFonts w:ascii="Arial" w:hAnsi="Arial" w:cs="Arial"/>
          <w:sz w:val="24"/>
          <w:szCs w:val="24"/>
        </w:rPr>
        <w:t xml:space="preserve"> 202</w:t>
      </w:r>
      <w:r w:rsidR="001D4636">
        <w:rPr>
          <w:rFonts w:ascii="Arial" w:hAnsi="Arial" w:cs="Arial"/>
          <w:sz w:val="24"/>
          <w:szCs w:val="24"/>
        </w:rPr>
        <w:t>3</w:t>
      </w:r>
      <w:r w:rsidR="005F66FB">
        <w:rPr>
          <w:rFonts w:ascii="Arial" w:hAnsi="Arial" w:cs="Arial"/>
          <w:sz w:val="24"/>
          <w:szCs w:val="24"/>
        </w:rPr>
        <w:t xml:space="preserve"> </w:t>
      </w:r>
      <w:r w:rsidR="003D64A5">
        <w:rPr>
          <w:rFonts w:ascii="Arial" w:hAnsi="Arial" w:cs="Arial"/>
          <w:sz w:val="24"/>
          <w:szCs w:val="24"/>
        </w:rPr>
        <w:t>(there are no meetings in July or August)</w:t>
      </w:r>
    </w:p>
    <w:p w14:paraId="072D8939" w14:textId="4925BEBE" w:rsidR="000D0F32" w:rsidRPr="000D0F32" w:rsidRDefault="000D0F32" w:rsidP="00143055">
      <w:pPr>
        <w:rPr>
          <w:rFonts w:ascii="Arial" w:hAnsi="Arial" w:cs="Arial"/>
          <w:sz w:val="24"/>
          <w:szCs w:val="24"/>
        </w:rPr>
      </w:pPr>
      <w:r>
        <w:rPr>
          <w:rFonts w:ascii="Arial" w:hAnsi="Arial" w:cs="Arial"/>
          <w:sz w:val="24"/>
          <w:szCs w:val="24"/>
        </w:rPr>
        <w:t>Adjournment</w:t>
      </w:r>
    </w:p>
    <w:sectPr w:rsidR="000D0F32" w:rsidRPr="000D0F32" w:rsidSect="00452AEB">
      <w:pgSz w:w="12240" w:h="15840"/>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F4"/>
    <w:multiLevelType w:val="hybridMultilevel"/>
    <w:tmpl w:val="09C05F52"/>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895643F"/>
    <w:multiLevelType w:val="hybridMultilevel"/>
    <w:tmpl w:val="14C04960"/>
    <w:lvl w:ilvl="0" w:tplc="BEF0929C">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F7AEC"/>
    <w:multiLevelType w:val="hybridMultilevel"/>
    <w:tmpl w:val="4844C93C"/>
    <w:lvl w:ilvl="0" w:tplc="2E5499EA">
      <w:start w:val="1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13549"/>
    <w:multiLevelType w:val="hybridMultilevel"/>
    <w:tmpl w:val="2DB62B20"/>
    <w:lvl w:ilvl="0" w:tplc="8EB2D99C">
      <w:start w:val="1"/>
      <w:numFmt w:val="decimal"/>
      <w:lvlText w:val="%1."/>
      <w:lvlJc w:val="left"/>
      <w:pPr>
        <w:ind w:left="476" w:hanging="336"/>
      </w:pPr>
      <w:rPr>
        <w:rFonts w:ascii="Arial" w:eastAsia="Arial" w:hAnsi="Arial" w:hint="default"/>
        <w:sz w:val="24"/>
        <w:szCs w:val="24"/>
      </w:rPr>
    </w:lvl>
    <w:lvl w:ilvl="1" w:tplc="F7EE2D16">
      <w:start w:val="1"/>
      <w:numFmt w:val="bullet"/>
      <w:lvlText w:val="•"/>
      <w:lvlJc w:val="left"/>
      <w:pPr>
        <w:ind w:left="1426" w:hanging="336"/>
      </w:pPr>
      <w:rPr>
        <w:rFonts w:hint="default"/>
      </w:rPr>
    </w:lvl>
    <w:lvl w:ilvl="2" w:tplc="268C160E">
      <w:start w:val="1"/>
      <w:numFmt w:val="bullet"/>
      <w:lvlText w:val="•"/>
      <w:lvlJc w:val="left"/>
      <w:pPr>
        <w:ind w:left="2377" w:hanging="336"/>
      </w:pPr>
      <w:rPr>
        <w:rFonts w:hint="default"/>
      </w:rPr>
    </w:lvl>
    <w:lvl w:ilvl="3" w:tplc="6E38B32A">
      <w:start w:val="1"/>
      <w:numFmt w:val="bullet"/>
      <w:lvlText w:val="•"/>
      <w:lvlJc w:val="left"/>
      <w:pPr>
        <w:ind w:left="3327" w:hanging="336"/>
      </w:pPr>
      <w:rPr>
        <w:rFonts w:hint="default"/>
      </w:rPr>
    </w:lvl>
    <w:lvl w:ilvl="4" w:tplc="DAB6393C">
      <w:start w:val="1"/>
      <w:numFmt w:val="bullet"/>
      <w:lvlText w:val="•"/>
      <w:lvlJc w:val="left"/>
      <w:pPr>
        <w:ind w:left="4277" w:hanging="336"/>
      </w:pPr>
      <w:rPr>
        <w:rFonts w:hint="default"/>
      </w:rPr>
    </w:lvl>
    <w:lvl w:ilvl="5" w:tplc="FD86C696">
      <w:start w:val="1"/>
      <w:numFmt w:val="bullet"/>
      <w:lvlText w:val="•"/>
      <w:lvlJc w:val="left"/>
      <w:pPr>
        <w:ind w:left="5228" w:hanging="336"/>
      </w:pPr>
      <w:rPr>
        <w:rFonts w:hint="default"/>
      </w:rPr>
    </w:lvl>
    <w:lvl w:ilvl="6" w:tplc="1FB0E508">
      <w:start w:val="1"/>
      <w:numFmt w:val="bullet"/>
      <w:lvlText w:val="•"/>
      <w:lvlJc w:val="left"/>
      <w:pPr>
        <w:ind w:left="6178" w:hanging="336"/>
      </w:pPr>
      <w:rPr>
        <w:rFonts w:hint="default"/>
      </w:rPr>
    </w:lvl>
    <w:lvl w:ilvl="7" w:tplc="0CCEAAAC">
      <w:start w:val="1"/>
      <w:numFmt w:val="bullet"/>
      <w:lvlText w:val="•"/>
      <w:lvlJc w:val="left"/>
      <w:pPr>
        <w:ind w:left="7128" w:hanging="336"/>
      </w:pPr>
      <w:rPr>
        <w:rFonts w:hint="default"/>
      </w:rPr>
    </w:lvl>
    <w:lvl w:ilvl="8" w:tplc="FB1E756E">
      <w:start w:val="1"/>
      <w:numFmt w:val="bullet"/>
      <w:lvlText w:val="•"/>
      <w:lvlJc w:val="left"/>
      <w:pPr>
        <w:ind w:left="8079" w:hanging="336"/>
      </w:pPr>
      <w:rPr>
        <w:rFonts w:hint="default"/>
      </w:rPr>
    </w:lvl>
  </w:abstractNum>
  <w:abstractNum w:abstractNumId="4" w15:restartNumberingAfterBreak="0">
    <w:nsid w:val="17972409"/>
    <w:multiLevelType w:val="hybridMultilevel"/>
    <w:tmpl w:val="0046F7CA"/>
    <w:lvl w:ilvl="0" w:tplc="441EC08A">
      <w:start w:val="1"/>
      <w:numFmt w:val="decimal"/>
      <w:lvlText w:val="%1)"/>
      <w:lvlJc w:val="left"/>
      <w:pPr>
        <w:ind w:left="1287" w:hanging="360"/>
      </w:pPr>
      <w:rPr>
        <w:rFonts w:ascii="Arial" w:hAnsiTheme="minorHAnsi" w:hint="default"/>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18CE45AA"/>
    <w:multiLevelType w:val="hybridMultilevel"/>
    <w:tmpl w:val="A89AC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260E4"/>
    <w:multiLevelType w:val="hybridMultilevel"/>
    <w:tmpl w:val="C1FEA7FE"/>
    <w:lvl w:ilvl="0" w:tplc="FBA0F1C8">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4A0CA6"/>
    <w:multiLevelType w:val="hybridMultilevel"/>
    <w:tmpl w:val="D786CC88"/>
    <w:lvl w:ilvl="0" w:tplc="1CB82A0E">
      <w:start w:val="1"/>
      <w:numFmt w:val="bullet"/>
      <w:lvlText w:val="-"/>
      <w:lvlJc w:val="left"/>
      <w:pPr>
        <w:ind w:left="786" w:hanging="360"/>
      </w:pPr>
      <w:rPr>
        <w:rFonts w:ascii="Arial" w:eastAsiaTheme="minorHAns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3A424238"/>
    <w:multiLevelType w:val="hybridMultilevel"/>
    <w:tmpl w:val="5184B986"/>
    <w:lvl w:ilvl="0" w:tplc="6F660D66">
      <w:start w:val="18"/>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977B42"/>
    <w:multiLevelType w:val="hybridMultilevel"/>
    <w:tmpl w:val="C08C39CA"/>
    <w:lvl w:ilvl="0" w:tplc="4BD213B0">
      <w:start w:val="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452628"/>
    <w:multiLevelType w:val="hybridMultilevel"/>
    <w:tmpl w:val="575E149E"/>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48CB5E72"/>
    <w:multiLevelType w:val="hybridMultilevel"/>
    <w:tmpl w:val="F9EA342E"/>
    <w:lvl w:ilvl="0" w:tplc="365A89E4">
      <w:start w:val="14"/>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C15825"/>
    <w:multiLevelType w:val="hybridMultilevel"/>
    <w:tmpl w:val="74FED202"/>
    <w:lvl w:ilvl="0" w:tplc="E168E5D8">
      <w:start w:val="1"/>
      <w:numFmt w:val="decimal"/>
      <w:lvlText w:val="%1."/>
      <w:lvlJc w:val="left"/>
      <w:pPr>
        <w:ind w:left="360"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5706136">
    <w:abstractNumId w:val="12"/>
  </w:num>
  <w:num w:numId="2" w16cid:durableId="1888949412">
    <w:abstractNumId w:val="5"/>
  </w:num>
  <w:num w:numId="3" w16cid:durableId="6057405">
    <w:abstractNumId w:val="2"/>
  </w:num>
  <w:num w:numId="4" w16cid:durableId="179321476">
    <w:abstractNumId w:val="9"/>
  </w:num>
  <w:num w:numId="5" w16cid:durableId="447630205">
    <w:abstractNumId w:val="1"/>
  </w:num>
  <w:num w:numId="6" w16cid:durableId="1470980681">
    <w:abstractNumId w:val="11"/>
  </w:num>
  <w:num w:numId="7" w16cid:durableId="1282027887">
    <w:abstractNumId w:val="8"/>
  </w:num>
  <w:num w:numId="8" w16cid:durableId="1179197321">
    <w:abstractNumId w:val="6"/>
  </w:num>
  <w:num w:numId="9" w16cid:durableId="163590282">
    <w:abstractNumId w:val="3"/>
  </w:num>
  <w:num w:numId="10" w16cid:durableId="1065493368">
    <w:abstractNumId w:val="0"/>
  </w:num>
  <w:num w:numId="11" w16cid:durableId="1797749962">
    <w:abstractNumId w:val="7"/>
  </w:num>
  <w:num w:numId="12" w16cid:durableId="1384477767">
    <w:abstractNumId w:val="10"/>
  </w:num>
  <w:num w:numId="13" w16cid:durableId="119419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32"/>
    <w:rsid w:val="00012A6A"/>
    <w:rsid w:val="00014EEC"/>
    <w:rsid w:val="00030B44"/>
    <w:rsid w:val="00044A03"/>
    <w:rsid w:val="00047B40"/>
    <w:rsid w:val="000517BA"/>
    <w:rsid w:val="00070C4D"/>
    <w:rsid w:val="0009368C"/>
    <w:rsid w:val="000A3372"/>
    <w:rsid w:val="000B6DB7"/>
    <w:rsid w:val="000C3D5B"/>
    <w:rsid w:val="000D0F32"/>
    <w:rsid w:val="000D7EBD"/>
    <w:rsid w:val="000F2A1E"/>
    <w:rsid w:val="00100606"/>
    <w:rsid w:val="001021C1"/>
    <w:rsid w:val="00143055"/>
    <w:rsid w:val="001551F3"/>
    <w:rsid w:val="00156217"/>
    <w:rsid w:val="00157A42"/>
    <w:rsid w:val="00163440"/>
    <w:rsid w:val="001660F3"/>
    <w:rsid w:val="001761F9"/>
    <w:rsid w:val="00177E5C"/>
    <w:rsid w:val="00184986"/>
    <w:rsid w:val="001B59A6"/>
    <w:rsid w:val="001D38B3"/>
    <w:rsid w:val="001D4636"/>
    <w:rsid w:val="001F0C0C"/>
    <w:rsid w:val="001F142B"/>
    <w:rsid w:val="001F245B"/>
    <w:rsid w:val="001F3174"/>
    <w:rsid w:val="001F62FD"/>
    <w:rsid w:val="0023319E"/>
    <w:rsid w:val="00283C7A"/>
    <w:rsid w:val="002B6EB0"/>
    <w:rsid w:val="002C1709"/>
    <w:rsid w:val="002E67FF"/>
    <w:rsid w:val="002F3455"/>
    <w:rsid w:val="002F7EFA"/>
    <w:rsid w:val="0030042D"/>
    <w:rsid w:val="00301DC8"/>
    <w:rsid w:val="0030220B"/>
    <w:rsid w:val="00315481"/>
    <w:rsid w:val="00320452"/>
    <w:rsid w:val="00336371"/>
    <w:rsid w:val="00336574"/>
    <w:rsid w:val="00346990"/>
    <w:rsid w:val="00371149"/>
    <w:rsid w:val="00382939"/>
    <w:rsid w:val="003908ED"/>
    <w:rsid w:val="00396A3C"/>
    <w:rsid w:val="003D4F9D"/>
    <w:rsid w:val="003D64A5"/>
    <w:rsid w:val="003F7B12"/>
    <w:rsid w:val="00401E79"/>
    <w:rsid w:val="00415A27"/>
    <w:rsid w:val="00420608"/>
    <w:rsid w:val="00442689"/>
    <w:rsid w:val="00452AEB"/>
    <w:rsid w:val="004549B4"/>
    <w:rsid w:val="00455829"/>
    <w:rsid w:val="00470311"/>
    <w:rsid w:val="00470CE7"/>
    <w:rsid w:val="00473900"/>
    <w:rsid w:val="004818D7"/>
    <w:rsid w:val="0049275B"/>
    <w:rsid w:val="0049700E"/>
    <w:rsid w:val="004F1F76"/>
    <w:rsid w:val="004F5EEA"/>
    <w:rsid w:val="00520DA8"/>
    <w:rsid w:val="00533E66"/>
    <w:rsid w:val="00540479"/>
    <w:rsid w:val="00544B29"/>
    <w:rsid w:val="00545261"/>
    <w:rsid w:val="005625C6"/>
    <w:rsid w:val="00582C9F"/>
    <w:rsid w:val="005872FB"/>
    <w:rsid w:val="005D06E0"/>
    <w:rsid w:val="005D7569"/>
    <w:rsid w:val="005E7496"/>
    <w:rsid w:val="005F4352"/>
    <w:rsid w:val="005F66FB"/>
    <w:rsid w:val="00600C3E"/>
    <w:rsid w:val="0061702A"/>
    <w:rsid w:val="00630923"/>
    <w:rsid w:val="00641882"/>
    <w:rsid w:val="00652AEB"/>
    <w:rsid w:val="0066698C"/>
    <w:rsid w:val="0067746D"/>
    <w:rsid w:val="006A2189"/>
    <w:rsid w:val="006A39BD"/>
    <w:rsid w:val="006A5B7A"/>
    <w:rsid w:val="006B0EA2"/>
    <w:rsid w:val="006B1BD0"/>
    <w:rsid w:val="006B3AAA"/>
    <w:rsid w:val="006B7453"/>
    <w:rsid w:val="006B7E5C"/>
    <w:rsid w:val="006D1678"/>
    <w:rsid w:val="00711B16"/>
    <w:rsid w:val="007217D4"/>
    <w:rsid w:val="00735838"/>
    <w:rsid w:val="00747F4B"/>
    <w:rsid w:val="007677FF"/>
    <w:rsid w:val="00770BC9"/>
    <w:rsid w:val="00777378"/>
    <w:rsid w:val="007776BD"/>
    <w:rsid w:val="007A5097"/>
    <w:rsid w:val="007B0116"/>
    <w:rsid w:val="007B63EB"/>
    <w:rsid w:val="007C5084"/>
    <w:rsid w:val="007D04C7"/>
    <w:rsid w:val="007D5858"/>
    <w:rsid w:val="007E4C2F"/>
    <w:rsid w:val="007F1471"/>
    <w:rsid w:val="007F203E"/>
    <w:rsid w:val="007F39E2"/>
    <w:rsid w:val="00817387"/>
    <w:rsid w:val="00833A2E"/>
    <w:rsid w:val="0083535C"/>
    <w:rsid w:val="0083626A"/>
    <w:rsid w:val="008365BF"/>
    <w:rsid w:val="00883A97"/>
    <w:rsid w:val="00892925"/>
    <w:rsid w:val="008A1721"/>
    <w:rsid w:val="008A18C4"/>
    <w:rsid w:val="008A75AE"/>
    <w:rsid w:val="008B0086"/>
    <w:rsid w:val="008B0EDB"/>
    <w:rsid w:val="008C31FC"/>
    <w:rsid w:val="008D332E"/>
    <w:rsid w:val="009153BA"/>
    <w:rsid w:val="00921322"/>
    <w:rsid w:val="009222F9"/>
    <w:rsid w:val="00931039"/>
    <w:rsid w:val="009629F8"/>
    <w:rsid w:val="009660B0"/>
    <w:rsid w:val="00972593"/>
    <w:rsid w:val="009775AF"/>
    <w:rsid w:val="00980820"/>
    <w:rsid w:val="00990C07"/>
    <w:rsid w:val="00990D69"/>
    <w:rsid w:val="009B057C"/>
    <w:rsid w:val="009C5F3B"/>
    <w:rsid w:val="009D5F7B"/>
    <w:rsid w:val="009D78EB"/>
    <w:rsid w:val="009E5F39"/>
    <w:rsid w:val="009F4316"/>
    <w:rsid w:val="00A02D9C"/>
    <w:rsid w:val="00A055DB"/>
    <w:rsid w:val="00A06732"/>
    <w:rsid w:val="00A2596E"/>
    <w:rsid w:val="00A301DD"/>
    <w:rsid w:val="00A313C8"/>
    <w:rsid w:val="00A33400"/>
    <w:rsid w:val="00A346A9"/>
    <w:rsid w:val="00A50AF1"/>
    <w:rsid w:val="00A6158B"/>
    <w:rsid w:val="00A676B1"/>
    <w:rsid w:val="00A749CD"/>
    <w:rsid w:val="00AB7683"/>
    <w:rsid w:val="00AD1A57"/>
    <w:rsid w:val="00AD455C"/>
    <w:rsid w:val="00AD6428"/>
    <w:rsid w:val="00AF01F0"/>
    <w:rsid w:val="00AF73B2"/>
    <w:rsid w:val="00B17405"/>
    <w:rsid w:val="00B21815"/>
    <w:rsid w:val="00B26E08"/>
    <w:rsid w:val="00B41C75"/>
    <w:rsid w:val="00B53F55"/>
    <w:rsid w:val="00B73630"/>
    <w:rsid w:val="00B94E13"/>
    <w:rsid w:val="00BA54CF"/>
    <w:rsid w:val="00BD327F"/>
    <w:rsid w:val="00BF0DCF"/>
    <w:rsid w:val="00BF568C"/>
    <w:rsid w:val="00C0355C"/>
    <w:rsid w:val="00C05064"/>
    <w:rsid w:val="00C53A0D"/>
    <w:rsid w:val="00C60597"/>
    <w:rsid w:val="00C61DE7"/>
    <w:rsid w:val="00C6773D"/>
    <w:rsid w:val="00C70F86"/>
    <w:rsid w:val="00C71FE3"/>
    <w:rsid w:val="00C76A89"/>
    <w:rsid w:val="00CA420B"/>
    <w:rsid w:val="00CB1270"/>
    <w:rsid w:val="00CB6C04"/>
    <w:rsid w:val="00CE6721"/>
    <w:rsid w:val="00CF1B54"/>
    <w:rsid w:val="00D04CA7"/>
    <w:rsid w:val="00D05284"/>
    <w:rsid w:val="00D054D5"/>
    <w:rsid w:val="00D05C69"/>
    <w:rsid w:val="00D21390"/>
    <w:rsid w:val="00D3058C"/>
    <w:rsid w:val="00D333C9"/>
    <w:rsid w:val="00D52B44"/>
    <w:rsid w:val="00D537A0"/>
    <w:rsid w:val="00D624CF"/>
    <w:rsid w:val="00D80228"/>
    <w:rsid w:val="00D8034D"/>
    <w:rsid w:val="00D83ED0"/>
    <w:rsid w:val="00DB367B"/>
    <w:rsid w:val="00DF01B5"/>
    <w:rsid w:val="00E214F0"/>
    <w:rsid w:val="00E224A2"/>
    <w:rsid w:val="00E227D1"/>
    <w:rsid w:val="00E51970"/>
    <w:rsid w:val="00E535B1"/>
    <w:rsid w:val="00E63B9E"/>
    <w:rsid w:val="00E7323B"/>
    <w:rsid w:val="00E7424E"/>
    <w:rsid w:val="00E80060"/>
    <w:rsid w:val="00E8761A"/>
    <w:rsid w:val="00E97D19"/>
    <w:rsid w:val="00EA6361"/>
    <w:rsid w:val="00EB1D39"/>
    <w:rsid w:val="00EE328A"/>
    <w:rsid w:val="00EF6739"/>
    <w:rsid w:val="00F01CF2"/>
    <w:rsid w:val="00F220B2"/>
    <w:rsid w:val="00F24A00"/>
    <w:rsid w:val="00F561E5"/>
    <w:rsid w:val="00F61A3A"/>
    <w:rsid w:val="00F74023"/>
    <w:rsid w:val="00F80C1C"/>
    <w:rsid w:val="00F927AB"/>
    <w:rsid w:val="00FA7003"/>
    <w:rsid w:val="00FB28A9"/>
    <w:rsid w:val="00FB43C2"/>
    <w:rsid w:val="00FB5C53"/>
    <w:rsid w:val="00FD0E33"/>
    <w:rsid w:val="00FE3D0B"/>
    <w:rsid w:val="00FE6381"/>
    <w:rsid w:val="00FF5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87C5"/>
  <w15:chartTrackingRefBased/>
  <w15:docId w15:val="{8EF5803D-D773-4309-A81C-9AAA2CBB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0F32"/>
    <w:pPr>
      <w:ind w:left="720"/>
      <w:contextualSpacing/>
    </w:pPr>
  </w:style>
  <w:style w:type="paragraph" w:styleId="BalloonText">
    <w:name w:val="Balloon Text"/>
    <w:basedOn w:val="Normal"/>
    <w:link w:val="BalloonTextChar"/>
    <w:uiPriority w:val="99"/>
    <w:semiHidden/>
    <w:unhideWhenUsed/>
    <w:rsid w:val="0049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3578">
      <w:bodyDiv w:val="1"/>
      <w:marLeft w:val="0"/>
      <w:marRight w:val="0"/>
      <w:marTop w:val="0"/>
      <w:marBottom w:val="0"/>
      <w:divBdr>
        <w:top w:val="none" w:sz="0" w:space="0" w:color="auto"/>
        <w:left w:val="none" w:sz="0" w:space="0" w:color="auto"/>
        <w:bottom w:val="none" w:sz="0" w:space="0" w:color="auto"/>
        <w:right w:val="none" w:sz="0" w:space="0" w:color="auto"/>
      </w:divBdr>
    </w:div>
    <w:div w:id="1160850017">
      <w:bodyDiv w:val="1"/>
      <w:marLeft w:val="0"/>
      <w:marRight w:val="0"/>
      <w:marTop w:val="0"/>
      <w:marBottom w:val="0"/>
      <w:divBdr>
        <w:top w:val="none" w:sz="0" w:space="0" w:color="auto"/>
        <w:left w:val="none" w:sz="0" w:space="0" w:color="auto"/>
        <w:bottom w:val="none" w:sz="0" w:space="0" w:color="auto"/>
        <w:right w:val="none" w:sz="0" w:space="0" w:color="auto"/>
      </w:divBdr>
    </w:div>
    <w:div w:id="1626615362">
      <w:bodyDiv w:val="1"/>
      <w:marLeft w:val="0"/>
      <w:marRight w:val="0"/>
      <w:marTop w:val="0"/>
      <w:marBottom w:val="0"/>
      <w:divBdr>
        <w:top w:val="none" w:sz="0" w:space="0" w:color="auto"/>
        <w:left w:val="none" w:sz="0" w:space="0" w:color="auto"/>
        <w:bottom w:val="none" w:sz="0" w:space="0" w:color="auto"/>
        <w:right w:val="none" w:sz="0" w:space="0" w:color="auto"/>
      </w:divBdr>
    </w:div>
    <w:div w:id="17920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Holloway</dc:creator>
  <cp:keywords/>
  <dc:description/>
  <cp:lastModifiedBy>Audra Holloway</cp:lastModifiedBy>
  <cp:revision>3</cp:revision>
  <cp:lastPrinted>2020-11-18T21:46:00Z</cp:lastPrinted>
  <dcterms:created xsi:type="dcterms:W3CDTF">2023-06-22T18:13:00Z</dcterms:created>
  <dcterms:modified xsi:type="dcterms:W3CDTF">2023-06-22T18:20:00Z</dcterms:modified>
</cp:coreProperties>
</file>